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>TALLER MUNICIPAL DE BATERÍA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>Curso 2020/21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i/>
          <w:iCs/>
          <w:color w:val="00000A"/>
          <w:sz w:val="32"/>
          <w:szCs w:val="32"/>
        </w:rPr>
      </w:pPr>
      <w:r>
        <w:rPr>
          <w:rFonts w:ascii="Times New Roman" w:hAnsi="Times New Roman"/>
          <w:b/>
          <w:i/>
          <w:iCs/>
          <w:color w:val="00000A"/>
          <w:sz w:val="32"/>
          <w:szCs w:val="32"/>
        </w:rPr>
        <w:t>En el Centro Cultural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 xml:space="preserve"> </w:t>
      </w:r>
    </w:p>
    <w:p>
      <w:pPr>
        <w:pStyle w:val="Normal"/>
        <w:spacing w:lineRule="auto" w:line="240"/>
        <w:jc w:val="left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Antiguo alumnado: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Nuria Muyo Méndez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Lucía Pérez García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Ainhoa Rodríguez Moraga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Wisdom Irowa Ehigie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Mario Lobo Alonso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Kevin Romero Martínez</w:t>
      </w:r>
    </w:p>
    <w:p>
      <w:pPr>
        <w:pStyle w:val="Normal"/>
        <w:spacing w:lineRule="auto" w:line="240"/>
        <w:jc w:val="left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b/>
          <w:bCs/>
          <w:color w:val="00000A"/>
          <w:sz w:val="24"/>
          <w:szCs w:val="24"/>
        </w:rPr>
        <w:t>Nuevo alumnado: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Mariano Buendía Hervás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Abel Usero López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Jia Liang Chen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Ángel Moreno Clares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Pablo Delgado Stenou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>TALLER MUNICIPAL DE GUITARRA ELÉCTRICA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>Curso 2020/21</w:t>
      </w:r>
    </w:p>
    <w:p>
      <w:pPr>
        <w:pStyle w:val="Normal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Normal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Antiguo alumnado:</w:t>
      </w:r>
    </w:p>
    <w:p>
      <w:pPr>
        <w:pStyle w:val="Normal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Alejo Martín García</w:t>
      </w:r>
    </w:p>
    <w:p>
      <w:pPr>
        <w:pStyle w:val="Normal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Daniel Manzanares Collado</w:t>
      </w:r>
    </w:p>
    <w:p>
      <w:pPr>
        <w:pStyle w:val="Normal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Nuevo alumnado:</w:t>
      </w:r>
    </w:p>
    <w:p>
      <w:pPr>
        <w:pStyle w:val="Normal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Vicente Bioque Vidal</w:t>
      </w:r>
    </w:p>
    <w:p>
      <w:pPr>
        <w:pStyle w:val="Normal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José Ramón Fuster Fabuel</w:t>
      </w:r>
    </w:p>
    <w:p>
      <w:pPr>
        <w:pStyle w:val="Normal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Raquel Sánchez Estriégana</w:t>
      </w:r>
    </w:p>
    <w:p>
      <w:pPr>
        <w:pStyle w:val="Normal"/>
        <w:rPr>
          <w:rFonts w:ascii="Times New Roman" w:hAnsi="Times New Roman"/>
          <w:b w:val="false"/>
          <w:bCs w:val="false"/>
          <w:color w:val="00000A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A"/>
          <w:sz w:val="24"/>
          <w:szCs w:val="24"/>
        </w:rPr>
        <w:t>Pablo Delgado Stenou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1701" w:header="0" w:top="495" w:footer="0" w:bottom="53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es-ES" w:eastAsia="es-E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c38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 w:customStyle="1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Encabezamiento">
    <w:name w:val="Encabezami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uiPriority w:val="34"/>
    <w:qFormat/>
    <w:rsid w:val="00176e3b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2020-07-21T10:37:00Z</dcterms:created>
  <dc:creator>Isabel Claver Lorenzo</dc:creator>
  <dc:language>es-ES</dc:language>
  <cp:lastModifiedBy>Luis Bravo Morales</cp:lastModifiedBy>
  <dcterms:modified xsi:type="dcterms:W3CDTF">2020-07-21T10:37:00Z</dcterms:modified>
  <cp:revision>2</cp:revision>
</cp:coreProperties>
</file>